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214" w:type="dxa"/>
        <w:tblInd w:w="-34" w:type="dxa"/>
        <w:tblLook w:val="04A0" w:firstRow="1" w:lastRow="0" w:firstColumn="1" w:lastColumn="0" w:noHBand="0" w:noVBand="1"/>
      </w:tblPr>
      <w:tblGrid>
        <w:gridCol w:w="1183"/>
        <w:gridCol w:w="1542"/>
        <w:gridCol w:w="4962"/>
        <w:gridCol w:w="1527"/>
      </w:tblGrid>
      <w:tr w:rsidR="00CF56FF" w:rsidRPr="000D734D" w14:paraId="200FE5FD" w14:textId="77777777" w:rsidTr="000D734D">
        <w:trPr>
          <w:trHeight w:val="567"/>
        </w:trPr>
        <w:tc>
          <w:tcPr>
            <w:tcW w:w="1183" w:type="dxa"/>
            <w:vAlign w:val="center"/>
          </w:tcPr>
          <w:p w14:paraId="50CFEDCD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734D">
              <w:rPr>
                <w:rFonts w:ascii="Times New Roman" w:hAnsi="Times New Roman" w:cs="Times New Roman"/>
                <w:b/>
              </w:rPr>
              <w:t>Sayfa No</w:t>
            </w:r>
          </w:p>
        </w:tc>
        <w:tc>
          <w:tcPr>
            <w:tcW w:w="1542" w:type="dxa"/>
            <w:vAlign w:val="center"/>
          </w:tcPr>
          <w:p w14:paraId="53E2ABFC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734D">
              <w:rPr>
                <w:rFonts w:ascii="Times New Roman" w:hAnsi="Times New Roman" w:cs="Times New Roman"/>
                <w:b/>
              </w:rPr>
              <w:t>Revizyon No</w:t>
            </w:r>
          </w:p>
        </w:tc>
        <w:tc>
          <w:tcPr>
            <w:tcW w:w="4962" w:type="dxa"/>
            <w:vAlign w:val="center"/>
          </w:tcPr>
          <w:p w14:paraId="39ECCC92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734D">
              <w:rPr>
                <w:rFonts w:ascii="Times New Roman" w:hAnsi="Times New Roman" w:cs="Times New Roman"/>
                <w:b/>
              </w:rPr>
              <w:t>Açıklama</w:t>
            </w:r>
          </w:p>
        </w:tc>
        <w:tc>
          <w:tcPr>
            <w:tcW w:w="1527" w:type="dxa"/>
            <w:vAlign w:val="center"/>
          </w:tcPr>
          <w:p w14:paraId="4C70D7B4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734D">
              <w:rPr>
                <w:rFonts w:ascii="Times New Roman" w:hAnsi="Times New Roman" w:cs="Times New Roman"/>
                <w:b/>
              </w:rPr>
              <w:t>Revizyon Tarihi</w:t>
            </w:r>
          </w:p>
        </w:tc>
      </w:tr>
      <w:tr w:rsidR="00CF56FF" w:rsidRPr="000D734D" w14:paraId="0A3815EC" w14:textId="77777777" w:rsidTr="000D734D">
        <w:trPr>
          <w:trHeight w:val="567"/>
        </w:trPr>
        <w:tc>
          <w:tcPr>
            <w:tcW w:w="1183" w:type="dxa"/>
            <w:vAlign w:val="center"/>
          </w:tcPr>
          <w:p w14:paraId="1CF6ED55" w14:textId="30A226F8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47FBA83A" w14:textId="0E6F2E79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14:paraId="1C718473" w14:textId="25FA88B2" w:rsidR="00CF56FF" w:rsidRPr="000D734D" w:rsidRDefault="00CF56FF" w:rsidP="008938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49F2FF47" w14:textId="4E558BB3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3C20" w:rsidRPr="000D734D" w14:paraId="6A45C35C" w14:textId="77777777" w:rsidTr="000D734D">
        <w:trPr>
          <w:trHeight w:val="567"/>
        </w:trPr>
        <w:tc>
          <w:tcPr>
            <w:tcW w:w="1183" w:type="dxa"/>
            <w:vAlign w:val="center"/>
          </w:tcPr>
          <w:p w14:paraId="24ADAB05" w14:textId="31B2EDA0" w:rsidR="004F3C20" w:rsidRPr="000D734D" w:rsidRDefault="004F3C20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35869FB5" w14:textId="366FAD9A" w:rsidR="004F3C20" w:rsidRPr="000D734D" w:rsidRDefault="004F3C20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14:paraId="08A9A1C6" w14:textId="0D349020" w:rsidR="004F3C20" w:rsidRPr="000D734D" w:rsidRDefault="004F3C20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6EAFD330" w14:textId="375D20DB" w:rsidR="004F3C20" w:rsidRPr="000D734D" w:rsidRDefault="004F3C20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3C20" w:rsidRPr="000D734D" w14:paraId="23C492C6" w14:textId="77777777" w:rsidTr="0089382D">
        <w:trPr>
          <w:trHeight w:val="641"/>
        </w:trPr>
        <w:tc>
          <w:tcPr>
            <w:tcW w:w="1183" w:type="dxa"/>
            <w:vAlign w:val="center"/>
          </w:tcPr>
          <w:p w14:paraId="1164820E" w14:textId="4822BD72" w:rsidR="004F3C20" w:rsidRPr="000D734D" w:rsidRDefault="004F3C20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57DE2090" w14:textId="20D39EB2" w:rsidR="004F3C20" w:rsidRPr="000D734D" w:rsidRDefault="004F3C20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14:paraId="7F94071B" w14:textId="114E8AEE" w:rsidR="004F3C20" w:rsidRPr="000D734D" w:rsidRDefault="004F3C20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6CE18BFE" w14:textId="503093AC" w:rsidR="004F3C20" w:rsidRPr="000D734D" w:rsidRDefault="004F3C20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6FF" w:rsidRPr="000D734D" w14:paraId="4AD59813" w14:textId="77777777" w:rsidTr="000D734D">
        <w:trPr>
          <w:trHeight w:val="567"/>
        </w:trPr>
        <w:tc>
          <w:tcPr>
            <w:tcW w:w="1183" w:type="dxa"/>
            <w:vAlign w:val="center"/>
          </w:tcPr>
          <w:p w14:paraId="473F8760" w14:textId="7598B67F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6B3958B8" w14:textId="2F18A80C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14:paraId="120D8BCC" w14:textId="4D535772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2CB8DBD0" w14:textId="18F9CE0B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6FF" w:rsidRPr="000D734D" w14:paraId="3B339EB5" w14:textId="77777777" w:rsidTr="000D734D">
        <w:trPr>
          <w:trHeight w:val="567"/>
        </w:trPr>
        <w:tc>
          <w:tcPr>
            <w:tcW w:w="1183" w:type="dxa"/>
            <w:vAlign w:val="center"/>
          </w:tcPr>
          <w:p w14:paraId="7F37DEC0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1D696164" w14:textId="1560095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14:paraId="6EC9F3B2" w14:textId="5375127E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5496E09C" w14:textId="2670E36A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6FF" w:rsidRPr="000D734D" w14:paraId="3002D70B" w14:textId="77777777" w:rsidTr="000D734D">
        <w:trPr>
          <w:trHeight w:val="567"/>
        </w:trPr>
        <w:tc>
          <w:tcPr>
            <w:tcW w:w="1183" w:type="dxa"/>
            <w:vAlign w:val="center"/>
          </w:tcPr>
          <w:p w14:paraId="465C5E05" w14:textId="77777777" w:rsidR="00CF56FF" w:rsidRPr="000D734D" w:rsidRDefault="00C30AD7" w:rsidP="002C7C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14:paraId="608FBE9B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14:paraId="05902384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05AF4551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6FF" w:rsidRPr="000D734D" w14:paraId="167B7BEA" w14:textId="77777777" w:rsidTr="000D734D">
        <w:trPr>
          <w:trHeight w:val="567"/>
        </w:trPr>
        <w:tc>
          <w:tcPr>
            <w:tcW w:w="1183" w:type="dxa"/>
            <w:vAlign w:val="center"/>
          </w:tcPr>
          <w:p w14:paraId="780097AF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49C81AD8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14:paraId="1CBABD7E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43044944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6FF" w:rsidRPr="000D734D" w14:paraId="2DFB7334" w14:textId="77777777" w:rsidTr="000D734D">
        <w:trPr>
          <w:trHeight w:val="567"/>
        </w:trPr>
        <w:tc>
          <w:tcPr>
            <w:tcW w:w="1183" w:type="dxa"/>
            <w:vAlign w:val="center"/>
          </w:tcPr>
          <w:p w14:paraId="1A4D7B0E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297680A9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14:paraId="42328C31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28390181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6FF" w:rsidRPr="000D734D" w14:paraId="578D043D" w14:textId="77777777" w:rsidTr="000D734D">
        <w:trPr>
          <w:trHeight w:val="567"/>
        </w:trPr>
        <w:tc>
          <w:tcPr>
            <w:tcW w:w="1183" w:type="dxa"/>
            <w:vAlign w:val="center"/>
          </w:tcPr>
          <w:p w14:paraId="227F545B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09D3DEF5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14:paraId="201D23D0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18F3AEFE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6FF" w:rsidRPr="000D734D" w14:paraId="0AB4C2A9" w14:textId="77777777" w:rsidTr="000D734D">
        <w:trPr>
          <w:trHeight w:val="567"/>
        </w:trPr>
        <w:tc>
          <w:tcPr>
            <w:tcW w:w="1183" w:type="dxa"/>
            <w:vAlign w:val="center"/>
          </w:tcPr>
          <w:p w14:paraId="57E87A51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0CA94D52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14:paraId="5607F8BD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0ADE3C1C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6FF" w:rsidRPr="000D734D" w14:paraId="109BA773" w14:textId="77777777" w:rsidTr="000D734D">
        <w:trPr>
          <w:trHeight w:val="567"/>
        </w:trPr>
        <w:tc>
          <w:tcPr>
            <w:tcW w:w="1183" w:type="dxa"/>
            <w:vAlign w:val="center"/>
          </w:tcPr>
          <w:p w14:paraId="539C819E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36257B64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14:paraId="56FB81DF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09B219FD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6FF" w:rsidRPr="000D734D" w14:paraId="2C7E660F" w14:textId="77777777" w:rsidTr="000D734D">
        <w:trPr>
          <w:trHeight w:val="567"/>
        </w:trPr>
        <w:tc>
          <w:tcPr>
            <w:tcW w:w="1183" w:type="dxa"/>
            <w:vAlign w:val="center"/>
          </w:tcPr>
          <w:p w14:paraId="3E73A485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757B4F91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14:paraId="16A851EF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525BF2CC" w14:textId="77777777" w:rsidR="00CF56FF" w:rsidRPr="000D734D" w:rsidRDefault="00CF56FF" w:rsidP="002C7C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1E2126" w14:textId="77777777" w:rsidR="00264950" w:rsidRPr="000D734D" w:rsidRDefault="00264950" w:rsidP="002C7C1E">
      <w:pPr>
        <w:jc w:val="both"/>
        <w:rPr>
          <w:rFonts w:ascii="Times New Roman" w:hAnsi="Times New Roman" w:cs="Times New Roman"/>
        </w:rPr>
      </w:pPr>
    </w:p>
    <w:p w14:paraId="06EA5E2A" w14:textId="77777777" w:rsidR="00264950" w:rsidRPr="000D734D" w:rsidRDefault="00264950" w:rsidP="002C7C1E">
      <w:pPr>
        <w:jc w:val="both"/>
        <w:rPr>
          <w:rFonts w:ascii="Times New Roman" w:hAnsi="Times New Roman" w:cs="Times New Roman"/>
        </w:rPr>
      </w:pPr>
    </w:p>
    <w:p w14:paraId="682B1CF0" w14:textId="77777777" w:rsidR="00264950" w:rsidRPr="000D734D" w:rsidRDefault="00264950" w:rsidP="002C7C1E">
      <w:pPr>
        <w:jc w:val="both"/>
        <w:rPr>
          <w:rFonts w:ascii="Times New Roman" w:hAnsi="Times New Roman" w:cs="Times New Roman"/>
        </w:rPr>
      </w:pPr>
    </w:p>
    <w:p w14:paraId="59021F6B" w14:textId="77777777" w:rsidR="00264950" w:rsidRPr="000D734D" w:rsidRDefault="00264950" w:rsidP="002C7C1E">
      <w:pPr>
        <w:jc w:val="both"/>
        <w:rPr>
          <w:rFonts w:ascii="Times New Roman" w:hAnsi="Times New Roman" w:cs="Times New Roman"/>
        </w:rPr>
      </w:pPr>
    </w:p>
    <w:p w14:paraId="417C2BDB" w14:textId="77777777" w:rsidR="00264950" w:rsidRPr="000D734D" w:rsidRDefault="00264950" w:rsidP="002C7C1E">
      <w:pPr>
        <w:jc w:val="both"/>
        <w:rPr>
          <w:rFonts w:ascii="Times New Roman" w:hAnsi="Times New Roman" w:cs="Times New Roman"/>
        </w:rPr>
      </w:pPr>
    </w:p>
    <w:p w14:paraId="53AB3E2F" w14:textId="77777777" w:rsidR="00264950" w:rsidRPr="000D734D" w:rsidRDefault="00264950" w:rsidP="002C7C1E">
      <w:pPr>
        <w:jc w:val="both"/>
        <w:rPr>
          <w:rFonts w:ascii="Times New Roman" w:hAnsi="Times New Roman" w:cs="Times New Roman"/>
        </w:rPr>
      </w:pPr>
    </w:p>
    <w:p w14:paraId="6B7D71CE" w14:textId="77777777" w:rsidR="00264950" w:rsidRPr="000D734D" w:rsidRDefault="00264950" w:rsidP="002C7C1E">
      <w:pPr>
        <w:jc w:val="both"/>
        <w:rPr>
          <w:rFonts w:ascii="Times New Roman" w:hAnsi="Times New Roman" w:cs="Times New Roman"/>
        </w:rPr>
      </w:pPr>
    </w:p>
    <w:p w14:paraId="4683D8C8" w14:textId="77777777" w:rsidR="00264950" w:rsidRPr="000D734D" w:rsidRDefault="00264950" w:rsidP="002C7C1E">
      <w:pPr>
        <w:jc w:val="both"/>
        <w:rPr>
          <w:rFonts w:ascii="Times New Roman" w:hAnsi="Times New Roman" w:cs="Times New Roman"/>
        </w:rPr>
      </w:pPr>
    </w:p>
    <w:p w14:paraId="4B204EB1" w14:textId="77777777" w:rsidR="00264950" w:rsidRPr="000D734D" w:rsidRDefault="00264950" w:rsidP="002C7C1E">
      <w:pPr>
        <w:jc w:val="both"/>
        <w:rPr>
          <w:rFonts w:ascii="Times New Roman" w:hAnsi="Times New Roman" w:cs="Times New Roman"/>
        </w:rPr>
      </w:pPr>
    </w:p>
    <w:p w14:paraId="3177B491" w14:textId="77777777" w:rsidR="00264950" w:rsidRPr="000D734D" w:rsidRDefault="00264950" w:rsidP="002C7C1E">
      <w:pPr>
        <w:jc w:val="both"/>
        <w:rPr>
          <w:rFonts w:ascii="Times New Roman" w:hAnsi="Times New Roman" w:cs="Times New Roman"/>
        </w:rPr>
      </w:pPr>
    </w:p>
    <w:p w14:paraId="5856F777" w14:textId="77777777" w:rsidR="00264950" w:rsidRPr="000D734D" w:rsidRDefault="00264950" w:rsidP="002C7C1E">
      <w:pPr>
        <w:jc w:val="both"/>
        <w:rPr>
          <w:rFonts w:ascii="Times New Roman" w:hAnsi="Times New Roman" w:cs="Times New Roman"/>
        </w:rPr>
      </w:pPr>
    </w:p>
    <w:p w14:paraId="1B607370" w14:textId="77777777" w:rsidR="00264950" w:rsidRPr="000D734D" w:rsidRDefault="00264950" w:rsidP="002C7C1E">
      <w:pPr>
        <w:jc w:val="both"/>
        <w:rPr>
          <w:rFonts w:ascii="Times New Roman" w:hAnsi="Times New Roman" w:cs="Times New Roman"/>
        </w:rPr>
      </w:pPr>
    </w:p>
    <w:p w14:paraId="5E39560B" w14:textId="77777777" w:rsidR="00264950" w:rsidRPr="000D734D" w:rsidRDefault="000D734D" w:rsidP="002C7C1E">
      <w:pPr>
        <w:jc w:val="both"/>
        <w:rPr>
          <w:rFonts w:ascii="Times New Roman" w:hAnsi="Times New Roman" w:cs="Times New Roman"/>
        </w:rPr>
      </w:pPr>
      <w:r w:rsidRPr="000D734D">
        <w:rPr>
          <w:rFonts w:ascii="Times New Roman" w:hAnsi="Times New Roman" w:cs="Times New Roman"/>
        </w:rPr>
        <w:br w:type="page"/>
      </w:r>
    </w:p>
    <w:p w14:paraId="67CFDF8E" w14:textId="68E108A0" w:rsidR="004303ED" w:rsidRPr="00A30A47" w:rsidRDefault="004562E5" w:rsidP="00A30A4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" w:hAnsi="Times"/>
          <w:color w:val="000000" w:themeColor="text1"/>
        </w:rPr>
      </w:pPr>
      <w:bookmarkStart w:id="0" w:name="_GoBack"/>
      <w:r w:rsidRPr="00A30A47">
        <w:rPr>
          <w:rFonts w:ascii="Times" w:hAnsi="Times"/>
          <w:color w:val="000000" w:themeColor="text1"/>
        </w:rPr>
        <w:lastRenderedPageBreak/>
        <w:t>Aday,</w:t>
      </w:r>
      <w:r w:rsidRPr="00A30A47">
        <w:rPr>
          <w:rStyle w:val="Gl"/>
          <w:rFonts w:ascii="Times" w:hAnsi="Times"/>
          <w:color w:val="000000" w:themeColor="text1"/>
          <w:bdr w:val="none" w:sz="0" w:space="0" w:color="auto" w:frame="1"/>
        </w:rPr>
        <w:t xml:space="preserve"> Başvuru Formu ve Belge Kullanım Sözleşmesi’</w:t>
      </w:r>
      <w:r w:rsidR="004303ED" w:rsidRPr="00A30A47">
        <w:rPr>
          <w:rFonts w:ascii="Times" w:hAnsi="Times"/>
          <w:color w:val="000000" w:themeColor="text1"/>
        </w:rPr>
        <w:t> </w:t>
      </w:r>
      <w:proofErr w:type="spellStart"/>
      <w:r w:rsidR="004303ED" w:rsidRPr="00A30A47">
        <w:rPr>
          <w:rFonts w:ascii="Times" w:hAnsi="Times"/>
          <w:color w:val="000000" w:themeColor="text1"/>
        </w:rPr>
        <w:t>ni</w:t>
      </w:r>
      <w:proofErr w:type="spellEnd"/>
      <w:r w:rsidR="004303ED" w:rsidRPr="00A30A47">
        <w:rPr>
          <w:rFonts w:ascii="Times" w:hAnsi="Times"/>
          <w:color w:val="000000" w:themeColor="text1"/>
        </w:rPr>
        <w:t xml:space="preserve"> imzalamakla, sözleşmede tarif edilen yükümlülükleri yerine getirmekle mükelleftir. Yükümlülükleri yerine getirmediğinin tespiti </w:t>
      </w:r>
      <w:r w:rsidRPr="00A30A47">
        <w:rPr>
          <w:rFonts w:ascii="Times" w:hAnsi="Times"/>
          <w:color w:val="000000" w:themeColor="text1"/>
        </w:rPr>
        <w:t>halinde gerekli yaptırımlar uygulanacaktır.</w:t>
      </w:r>
    </w:p>
    <w:p w14:paraId="6BF67485" w14:textId="77777777" w:rsidR="004562E5" w:rsidRPr="00A30A47" w:rsidRDefault="004562E5" w:rsidP="00A30A4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" w:hAnsi="Times"/>
          <w:color w:val="000000" w:themeColor="text1"/>
        </w:rPr>
      </w:pPr>
    </w:p>
    <w:p w14:paraId="2CC037D5" w14:textId="77777777" w:rsidR="004303ED" w:rsidRPr="00A30A47" w:rsidRDefault="004303ED" w:rsidP="00A30A47">
      <w:pPr>
        <w:pStyle w:val="NormalWeb"/>
        <w:spacing w:before="0" w:beforeAutospacing="0" w:after="225" w:afterAutospacing="0" w:line="360" w:lineRule="auto"/>
        <w:jc w:val="both"/>
        <w:textAlignment w:val="baseline"/>
        <w:rPr>
          <w:rFonts w:ascii="Times" w:hAnsi="Times"/>
          <w:color w:val="000000" w:themeColor="text1"/>
        </w:rPr>
      </w:pPr>
      <w:r w:rsidRPr="00A30A47">
        <w:rPr>
          <w:rFonts w:ascii="Times" w:hAnsi="Times"/>
          <w:color w:val="000000" w:themeColor="text1"/>
        </w:rPr>
        <w:t>Belgelendirme hizmeti sadece tanımlanan yeterlilik kapsamı ile sınırlıdır ve belge sadece bu kapsamda kullanılabilir.</w:t>
      </w:r>
    </w:p>
    <w:p w14:paraId="652AB9C6" w14:textId="77777777" w:rsidR="004303ED" w:rsidRPr="00A30A47" w:rsidRDefault="004303ED" w:rsidP="00A30A47">
      <w:pPr>
        <w:pStyle w:val="NormalWeb"/>
        <w:spacing w:before="0" w:beforeAutospacing="0" w:after="225" w:afterAutospacing="0" w:line="360" w:lineRule="auto"/>
        <w:jc w:val="both"/>
        <w:textAlignment w:val="baseline"/>
        <w:rPr>
          <w:rFonts w:ascii="Times" w:hAnsi="Times"/>
          <w:color w:val="000000" w:themeColor="text1"/>
        </w:rPr>
      </w:pPr>
      <w:r w:rsidRPr="00A30A47">
        <w:rPr>
          <w:rFonts w:ascii="Times" w:hAnsi="Times"/>
          <w:color w:val="000000" w:themeColor="text1"/>
        </w:rPr>
        <w:t>Belgelendirilmiş kişi, belgenin geçerlilik süresi içerisinde kullanım hakkına sahiptir.</w:t>
      </w:r>
    </w:p>
    <w:p w14:paraId="3325C124" w14:textId="35A615D4" w:rsidR="004303ED" w:rsidRPr="00A30A47" w:rsidRDefault="004562E5" w:rsidP="00A30A4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" w:hAnsi="Times"/>
          <w:color w:val="000000" w:themeColor="text1"/>
        </w:rPr>
      </w:pPr>
      <w:r w:rsidRPr="00A30A47">
        <w:rPr>
          <w:rStyle w:val="Gl"/>
          <w:rFonts w:ascii="Times" w:hAnsi="Times"/>
          <w:color w:val="000000" w:themeColor="text1"/>
          <w:bdr w:val="none" w:sz="0" w:space="0" w:color="auto" w:frame="1"/>
        </w:rPr>
        <w:t xml:space="preserve">ATLAS MYM </w:t>
      </w:r>
      <w:r w:rsidR="004303ED" w:rsidRPr="00A30A47">
        <w:rPr>
          <w:rFonts w:ascii="Times" w:hAnsi="Times"/>
          <w:color w:val="000000" w:themeColor="text1"/>
        </w:rPr>
        <w:t xml:space="preserve"> belgeyi geri çekme, askıya alma ve </w:t>
      </w:r>
      <w:r w:rsidRPr="00A30A47">
        <w:rPr>
          <w:rFonts w:ascii="Times" w:hAnsi="Times"/>
          <w:color w:val="000000" w:themeColor="text1"/>
        </w:rPr>
        <w:t xml:space="preserve"> </w:t>
      </w:r>
      <w:r w:rsidR="004303ED" w:rsidRPr="00A30A47">
        <w:rPr>
          <w:rFonts w:ascii="Times" w:hAnsi="Times"/>
          <w:color w:val="000000" w:themeColor="text1"/>
        </w:rPr>
        <w:t>iptal etme hakkına sahiptir.</w:t>
      </w:r>
    </w:p>
    <w:p w14:paraId="4A6F3E3F" w14:textId="066EB4E4" w:rsidR="004303ED" w:rsidRPr="00A30A47" w:rsidRDefault="004303ED" w:rsidP="00A30A4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" w:hAnsi="Times"/>
          <w:color w:val="000000" w:themeColor="text1"/>
        </w:rPr>
      </w:pPr>
      <w:r w:rsidRPr="00A30A47">
        <w:rPr>
          <w:rFonts w:ascii="Times" w:hAnsi="Times"/>
          <w:color w:val="000000" w:themeColor="text1"/>
        </w:rPr>
        <w:t>Belgelendirilmiş kişi belgeyi amacı dışında veya yayınlarda, kataloglarda ve benzeri dokümanlarda yanıltıcı bir biçimde kullanamaz. Bu tür durumun tespiti halinde kişinin belgesi iptal edilecek ve </w:t>
      </w:r>
      <w:r w:rsidRPr="00A30A47">
        <w:rPr>
          <w:rStyle w:val="Gl"/>
          <w:rFonts w:ascii="Times" w:hAnsi="Times"/>
          <w:color w:val="000000" w:themeColor="text1"/>
          <w:bdr w:val="none" w:sz="0" w:space="0" w:color="auto" w:frame="1"/>
        </w:rPr>
        <w:t>ATLAS MYM</w:t>
      </w:r>
      <w:r w:rsidR="004562E5" w:rsidRPr="00A30A47">
        <w:rPr>
          <w:rStyle w:val="Gl"/>
          <w:rFonts w:ascii="Times" w:hAnsi="Times"/>
          <w:color w:val="000000" w:themeColor="text1"/>
          <w:bdr w:val="none" w:sz="0" w:space="0" w:color="auto" w:frame="1"/>
        </w:rPr>
        <w:t xml:space="preserve"> </w:t>
      </w:r>
      <w:r w:rsidRPr="00A30A47">
        <w:rPr>
          <w:rFonts w:ascii="Times" w:hAnsi="Times"/>
          <w:color w:val="000000" w:themeColor="text1"/>
        </w:rPr>
        <w:t>tarafından yasal yollara başvurulacaktır.</w:t>
      </w:r>
    </w:p>
    <w:p w14:paraId="601E4899" w14:textId="77777777" w:rsidR="004562E5" w:rsidRPr="00A30A47" w:rsidRDefault="004562E5" w:rsidP="00A30A4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" w:hAnsi="Times"/>
          <w:color w:val="000000" w:themeColor="text1"/>
        </w:rPr>
      </w:pPr>
    </w:p>
    <w:p w14:paraId="37CB16D0" w14:textId="4790F98F" w:rsidR="004303ED" w:rsidRPr="00A30A47" w:rsidRDefault="004303ED" w:rsidP="00A30A47">
      <w:pPr>
        <w:pStyle w:val="NormalWeb"/>
        <w:spacing w:before="0" w:beforeAutospacing="0" w:after="225" w:afterAutospacing="0" w:line="360" w:lineRule="auto"/>
        <w:jc w:val="both"/>
        <w:textAlignment w:val="baseline"/>
        <w:rPr>
          <w:rFonts w:ascii="Times" w:hAnsi="Times"/>
          <w:color w:val="000000" w:themeColor="text1"/>
        </w:rPr>
      </w:pPr>
      <w:r w:rsidRPr="00A30A47">
        <w:rPr>
          <w:rFonts w:ascii="Times" w:hAnsi="Times"/>
          <w:color w:val="000000" w:themeColor="text1"/>
        </w:rPr>
        <w:t xml:space="preserve">Belge sahibinin, mesleğini icra ederken yapabileceği hatalar ve verebileceği zararlardan </w:t>
      </w:r>
      <w:r w:rsidRPr="00A30A47">
        <w:rPr>
          <w:rFonts w:ascii="Times" w:hAnsi="Times"/>
          <w:b/>
          <w:color w:val="000000" w:themeColor="text1"/>
        </w:rPr>
        <w:t>ATLAS MYM</w:t>
      </w:r>
      <w:r w:rsidRPr="00A30A47">
        <w:rPr>
          <w:rFonts w:ascii="Times" w:hAnsi="Times"/>
          <w:b/>
          <w:color w:val="000000" w:themeColor="text1"/>
        </w:rPr>
        <w:t> </w:t>
      </w:r>
      <w:r w:rsidRPr="00A30A47">
        <w:rPr>
          <w:rFonts w:ascii="Times" w:hAnsi="Times"/>
          <w:color w:val="000000" w:themeColor="text1"/>
        </w:rPr>
        <w:t>sorumlu tutulmayacaktır.</w:t>
      </w:r>
    </w:p>
    <w:p w14:paraId="042943D3" w14:textId="7B75C62B" w:rsidR="004303ED" w:rsidRPr="00A30A47" w:rsidRDefault="004303ED" w:rsidP="00A30A47">
      <w:pPr>
        <w:pStyle w:val="NormalWeb"/>
        <w:spacing w:before="0" w:beforeAutospacing="0" w:after="225" w:afterAutospacing="0" w:line="360" w:lineRule="auto"/>
        <w:jc w:val="both"/>
        <w:textAlignment w:val="baseline"/>
        <w:rPr>
          <w:rFonts w:ascii="Times" w:hAnsi="Times"/>
          <w:color w:val="000000" w:themeColor="text1"/>
        </w:rPr>
      </w:pPr>
      <w:r w:rsidRPr="00A30A47">
        <w:rPr>
          <w:rFonts w:ascii="Times" w:hAnsi="Times"/>
          <w:color w:val="000000" w:themeColor="text1"/>
        </w:rPr>
        <w:t xml:space="preserve">Belgenin askıya alınması veya iptal edilmesi durumunda, </w:t>
      </w:r>
      <w:r w:rsidRPr="00A30A47">
        <w:rPr>
          <w:rFonts w:ascii="Times" w:hAnsi="Times"/>
          <w:color w:val="000000" w:themeColor="text1"/>
        </w:rPr>
        <w:t>ATLAS MYM</w:t>
      </w:r>
      <w:r w:rsidRPr="00A30A47">
        <w:rPr>
          <w:rFonts w:ascii="Times" w:hAnsi="Times"/>
          <w:color w:val="000000" w:themeColor="text1"/>
        </w:rPr>
        <w:t> 'ne atıf içeren bütün belgelerin kullanımına son verilmeli ve belgeler iade edilmelidir.</w:t>
      </w:r>
    </w:p>
    <w:p w14:paraId="44C15958" w14:textId="77777777" w:rsidR="004303ED" w:rsidRPr="00A30A47" w:rsidRDefault="004303ED" w:rsidP="00A30A47">
      <w:pPr>
        <w:pStyle w:val="NormalWeb"/>
        <w:spacing w:before="0" w:beforeAutospacing="0" w:after="225" w:afterAutospacing="0" w:line="360" w:lineRule="auto"/>
        <w:jc w:val="both"/>
        <w:textAlignment w:val="baseline"/>
        <w:rPr>
          <w:rFonts w:ascii="Times" w:hAnsi="Times"/>
          <w:color w:val="000000" w:themeColor="text1"/>
        </w:rPr>
      </w:pPr>
      <w:r w:rsidRPr="00A30A47">
        <w:rPr>
          <w:rFonts w:ascii="Times" w:hAnsi="Times"/>
          <w:color w:val="000000" w:themeColor="text1"/>
        </w:rPr>
        <w:t>Logo sadece belge kapsamı dâhilinde kullanılabilir.</w:t>
      </w:r>
    </w:p>
    <w:p w14:paraId="488D58E3" w14:textId="77777777" w:rsidR="004303ED" w:rsidRPr="00A30A47" w:rsidRDefault="004303ED" w:rsidP="00A30A47">
      <w:pPr>
        <w:pStyle w:val="NormalWeb"/>
        <w:spacing w:before="0" w:beforeAutospacing="0" w:after="225" w:afterAutospacing="0" w:line="360" w:lineRule="auto"/>
        <w:jc w:val="both"/>
        <w:textAlignment w:val="baseline"/>
        <w:rPr>
          <w:rFonts w:ascii="Times" w:hAnsi="Times"/>
          <w:color w:val="000000" w:themeColor="text1"/>
        </w:rPr>
      </w:pPr>
      <w:r w:rsidRPr="00A30A47">
        <w:rPr>
          <w:rFonts w:ascii="Times" w:hAnsi="Times"/>
          <w:color w:val="000000" w:themeColor="text1"/>
        </w:rPr>
        <w:t>Belge üzerindeki logo hiçbir şekilde tek başına yeterliliği göstermek amacıyla kullanılamaz. Aynı şekilde belgenin herhangi bir bölümü ayrı olarak kullanılamaz, çoğaltılamaz, yayınlanamaz.</w:t>
      </w:r>
    </w:p>
    <w:p w14:paraId="7197E716" w14:textId="64133A54" w:rsidR="004303ED" w:rsidRPr="00A30A47" w:rsidRDefault="008F4EDF" w:rsidP="00A30A47">
      <w:pPr>
        <w:pStyle w:val="NormalWeb"/>
        <w:spacing w:before="0" w:beforeAutospacing="0" w:after="225" w:afterAutospacing="0" w:line="360" w:lineRule="auto"/>
        <w:jc w:val="both"/>
        <w:textAlignment w:val="baseline"/>
        <w:rPr>
          <w:rFonts w:ascii="Times" w:hAnsi="Times"/>
          <w:color w:val="000000" w:themeColor="text1"/>
        </w:rPr>
      </w:pPr>
      <w:r w:rsidRPr="00A30A47">
        <w:rPr>
          <w:rFonts w:ascii="Times" w:hAnsi="Times"/>
          <w:color w:val="000000" w:themeColor="text1"/>
        </w:rPr>
        <w:t xml:space="preserve">Belgelendirilmiş kişi </w:t>
      </w:r>
      <w:r w:rsidR="004303ED" w:rsidRPr="00A30A47">
        <w:rPr>
          <w:rFonts w:ascii="Times" w:hAnsi="Times"/>
          <w:color w:val="000000" w:themeColor="text1"/>
        </w:rPr>
        <w:t xml:space="preserve">veya çalıştıkları kuruluş tarafından </w:t>
      </w:r>
      <w:r w:rsidR="004303ED" w:rsidRPr="00A30A47">
        <w:rPr>
          <w:rFonts w:ascii="Times" w:hAnsi="Times"/>
          <w:color w:val="000000" w:themeColor="text1"/>
        </w:rPr>
        <w:t>ATLAS MYM</w:t>
      </w:r>
      <w:r w:rsidR="004303ED" w:rsidRPr="00A30A47">
        <w:rPr>
          <w:rFonts w:ascii="Times" w:hAnsi="Times"/>
          <w:color w:val="000000" w:themeColor="text1"/>
        </w:rPr>
        <w:t> logo kullanım şartlarına uyulmadığının tespiti halinde, ilgili belgenin kullanımı askıya alınır. Uyarıya rağmen durumun devam etmesi halinde ise ilgili belge iptal edilir.</w:t>
      </w:r>
    </w:p>
    <w:p w14:paraId="6B892309" w14:textId="49A58E6B" w:rsidR="004303ED" w:rsidRPr="00A30A47" w:rsidRDefault="008F4EDF" w:rsidP="00A30A47">
      <w:pPr>
        <w:pStyle w:val="NormalWeb"/>
        <w:spacing w:before="0" w:beforeAutospacing="0" w:after="225" w:afterAutospacing="0" w:line="360" w:lineRule="auto"/>
        <w:jc w:val="both"/>
        <w:textAlignment w:val="baseline"/>
        <w:rPr>
          <w:rFonts w:ascii="Times" w:hAnsi="Times"/>
          <w:color w:val="000000" w:themeColor="text1"/>
        </w:rPr>
      </w:pPr>
      <w:r w:rsidRPr="00A30A47">
        <w:rPr>
          <w:rFonts w:ascii="Times" w:hAnsi="Times"/>
          <w:color w:val="000000" w:themeColor="text1"/>
        </w:rPr>
        <w:t>Belgelendirilmiş kişi</w:t>
      </w:r>
      <w:r w:rsidR="004303ED" w:rsidRPr="00A30A47">
        <w:rPr>
          <w:rFonts w:ascii="Times" w:hAnsi="Times"/>
          <w:color w:val="000000" w:themeColor="text1"/>
        </w:rPr>
        <w:t xml:space="preserve"> belge süresinin sona ermesi, askıya alınması veya iptal edilmesi duruml</w:t>
      </w:r>
      <w:r w:rsidRPr="00A30A47">
        <w:rPr>
          <w:rFonts w:ascii="Times" w:hAnsi="Times"/>
          <w:color w:val="000000" w:themeColor="text1"/>
        </w:rPr>
        <w:t>arında belgelendirilmiş kişi</w:t>
      </w:r>
      <w:r w:rsidR="004303ED" w:rsidRPr="00A30A47">
        <w:rPr>
          <w:rFonts w:ascii="Times" w:hAnsi="Times"/>
          <w:color w:val="000000" w:themeColor="text1"/>
        </w:rPr>
        <w:t xml:space="preserve"> belge/logonun kullanımını durdurmalıdır.</w:t>
      </w:r>
    </w:p>
    <w:p w14:paraId="07120DC7" w14:textId="7040472B" w:rsidR="004303ED" w:rsidRPr="00A30A47" w:rsidRDefault="004303ED" w:rsidP="00A30A47">
      <w:pPr>
        <w:pStyle w:val="NormalWeb"/>
        <w:spacing w:before="0" w:beforeAutospacing="0" w:after="225" w:afterAutospacing="0" w:line="360" w:lineRule="auto"/>
        <w:jc w:val="both"/>
        <w:textAlignment w:val="baseline"/>
        <w:rPr>
          <w:rFonts w:ascii="Times" w:hAnsi="Times"/>
          <w:color w:val="000000" w:themeColor="text1"/>
        </w:rPr>
      </w:pPr>
      <w:r w:rsidRPr="00A30A47">
        <w:rPr>
          <w:rFonts w:ascii="Times" w:hAnsi="Times"/>
          <w:color w:val="000000" w:themeColor="text1"/>
        </w:rPr>
        <w:lastRenderedPageBreak/>
        <w:t>ATLAS MYM</w:t>
      </w:r>
      <w:r w:rsidR="008F4EDF" w:rsidRPr="00A30A47">
        <w:rPr>
          <w:rFonts w:ascii="Times" w:hAnsi="Times"/>
          <w:color w:val="000000" w:themeColor="text1"/>
        </w:rPr>
        <w:t xml:space="preserve"> </w:t>
      </w:r>
      <w:r w:rsidRPr="00A30A47">
        <w:rPr>
          <w:rFonts w:ascii="Times" w:hAnsi="Times"/>
          <w:color w:val="000000" w:themeColor="text1"/>
        </w:rPr>
        <w:t>logosu ürün üzerinde kullanılamaz.</w:t>
      </w:r>
    </w:p>
    <w:p w14:paraId="5AA7485C" w14:textId="77777777" w:rsidR="004303ED" w:rsidRPr="00A30A47" w:rsidRDefault="004303ED" w:rsidP="00A30A47">
      <w:pPr>
        <w:pStyle w:val="NormalWeb"/>
        <w:spacing w:before="0" w:beforeAutospacing="0" w:after="225" w:afterAutospacing="0" w:line="360" w:lineRule="auto"/>
        <w:jc w:val="both"/>
        <w:textAlignment w:val="baseline"/>
        <w:rPr>
          <w:rFonts w:ascii="Times" w:hAnsi="Times"/>
          <w:color w:val="000000" w:themeColor="text1"/>
        </w:rPr>
      </w:pPr>
      <w:r w:rsidRPr="00A30A47">
        <w:rPr>
          <w:rFonts w:ascii="Times" w:hAnsi="Times"/>
          <w:color w:val="000000" w:themeColor="text1"/>
        </w:rPr>
        <w:t>Logonun, belgeden ayrılmaması şartıyla belgelendirilmiş personelin basılı ve elektronik ortamda reklam ve halkla ilişkiler amaçlı yayınlarında, tanıtım broşürlerinde, hizmet kataloğu üzerinde ve faaliyet raporlarında kullanılabilir.</w:t>
      </w:r>
    </w:p>
    <w:p w14:paraId="5E8FCCAF" w14:textId="6F558598" w:rsidR="004303ED" w:rsidRPr="00A30A47" w:rsidRDefault="004303ED" w:rsidP="00A30A47">
      <w:pPr>
        <w:pStyle w:val="NormalWeb"/>
        <w:spacing w:before="0" w:beforeAutospacing="0" w:after="225" w:afterAutospacing="0" w:line="360" w:lineRule="auto"/>
        <w:jc w:val="both"/>
        <w:textAlignment w:val="baseline"/>
        <w:rPr>
          <w:rFonts w:ascii="Times" w:hAnsi="Times"/>
          <w:color w:val="000000" w:themeColor="text1"/>
        </w:rPr>
      </w:pPr>
      <w:r w:rsidRPr="00A30A47">
        <w:rPr>
          <w:rFonts w:ascii="Times" w:hAnsi="Times"/>
          <w:color w:val="000000" w:themeColor="text1"/>
        </w:rPr>
        <w:t>ATLAS MYM</w:t>
      </w:r>
      <w:r w:rsidR="008F4EDF" w:rsidRPr="00A30A47">
        <w:rPr>
          <w:rFonts w:ascii="Times" w:hAnsi="Times"/>
          <w:color w:val="000000" w:themeColor="text1"/>
        </w:rPr>
        <w:t xml:space="preserve"> </w:t>
      </w:r>
      <w:r w:rsidRPr="00A30A47">
        <w:rPr>
          <w:rFonts w:ascii="Times" w:hAnsi="Times"/>
          <w:color w:val="000000" w:themeColor="text1"/>
        </w:rPr>
        <w:t>logosu kişinin kendisine ait kartvizitlerinde kullanılamaz.</w:t>
      </w:r>
    </w:p>
    <w:p w14:paraId="707DDE70" w14:textId="6835EBA7" w:rsidR="00804501" w:rsidRPr="00804501" w:rsidRDefault="00804501" w:rsidP="00A30A4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" w:hAnsi="Times" w:cs="Times New Roman"/>
          <w:color w:val="000000" w:themeColor="text1"/>
          <w:lang w:eastAsia="tr-TR"/>
        </w:rPr>
      </w:pPr>
      <w:r w:rsidRPr="00804501">
        <w:rPr>
          <w:rFonts w:ascii="Times" w:hAnsi="Times" w:cs="Times New Roman"/>
          <w:color w:val="000000" w:themeColor="text1"/>
          <w:lang w:eastAsia="tr-TR"/>
        </w:rPr>
        <w:t>Atlas MYM logosu dışında TÜRKAK işareti ve/veya MYK logosu tek başına belge sahibine verilmez. Atlas MYM logosu TÜRKAK logosu ve MYK logolarıyla birlikte kullanılmalıdır.</w:t>
      </w:r>
    </w:p>
    <w:p w14:paraId="27CB586A" w14:textId="779E45DF" w:rsidR="00804501" w:rsidRPr="00804501" w:rsidRDefault="00804501" w:rsidP="00A30A4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" w:hAnsi="Times" w:cs="Times New Roman"/>
          <w:color w:val="000000" w:themeColor="text1"/>
          <w:lang w:eastAsia="tr-TR"/>
        </w:rPr>
      </w:pPr>
      <w:r w:rsidRPr="00804501">
        <w:rPr>
          <w:rFonts w:ascii="Times" w:hAnsi="Times" w:cs="Times New Roman"/>
          <w:color w:val="000000" w:themeColor="text1"/>
          <w:lang w:eastAsia="tr-TR"/>
        </w:rPr>
        <w:t xml:space="preserve"> Atlas MYM “R10.06 TÜRKAK Akreditasyon </w:t>
      </w:r>
      <w:proofErr w:type="spellStart"/>
      <w:r w:rsidRPr="00804501">
        <w:rPr>
          <w:rFonts w:ascii="Times" w:hAnsi="Times" w:cs="Times New Roman"/>
          <w:color w:val="000000" w:themeColor="text1"/>
          <w:lang w:eastAsia="tr-TR"/>
        </w:rPr>
        <w:t>Markası”nın</w:t>
      </w:r>
      <w:proofErr w:type="spellEnd"/>
      <w:r w:rsidRPr="00804501">
        <w:rPr>
          <w:rFonts w:ascii="Times" w:hAnsi="Times" w:cs="Times New Roman"/>
          <w:color w:val="000000" w:themeColor="text1"/>
          <w:lang w:eastAsia="tr-TR"/>
        </w:rPr>
        <w:t xml:space="preserve"> TÜRKAK Tarafından Akredite Edilmiş Kuruluşlarca Kullanılmasına İlişkin Şartlar” rehberinde ve Mesleki Yeterlilik Kurumu Markasının Kullanımına İlişkin Usul Ve Esaslar mevzuatında belirtilmiş diğer tüm şartlara uyacaktır.</w:t>
      </w:r>
    </w:p>
    <w:p w14:paraId="3F0B995F" w14:textId="0DEB84E9" w:rsidR="00804501" w:rsidRPr="00804501" w:rsidRDefault="00804501" w:rsidP="00A30A4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" w:hAnsi="Times" w:cs="Times New Roman"/>
          <w:color w:val="000000" w:themeColor="text1"/>
          <w:lang w:eastAsia="tr-TR"/>
        </w:rPr>
      </w:pPr>
      <w:r w:rsidRPr="00804501">
        <w:rPr>
          <w:rFonts w:ascii="Times" w:hAnsi="Times" w:cs="Times New Roman"/>
          <w:color w:val="000000" w:themeColor="text1"/>
          <w:lang w:eastAsia="tr-TR"/>
        </w:rPr>
        <w:t xml:space="preserve"> Belgelendirilmiş personel ve çalıştıkları kuruluşlar, Atlas MYM logo/markasının kullanımında Atlas </w:t>
      </w:r>
      <w:proofErr w:type="spellStart"/>
      <w:r w:rsidRPr="00804501">
        <w:rPr>
          <w:rFonts w:ascii="Times" w:hAnsi="Times" w:cs="Times New Roman"/>
          <w:color w:val="000000" w:themeColor="text1"/>
          <w:lang w:eastAsia="tr-TR"/>
        </w:rPr>
        <w:t>MYM’nin</w:t>
      </w:r>
      <w:proofErr w:type="spellEnd"/>
      <w:r w:rsidRPr="00804501">
        <w:rPr>
          <w:rFonts w:ascii="Times" w:hAnsi="Times" w:cs="Times New Roman"/>
          <w:color w:val="000000" w:themeColor="text1"/>
          <w:lang w:eastAsia="tr-TR"/>
        </w:rPr>
        <w:t xml:space="preserve">  ilgili prosedürlerine, TÜRKAK ve MYK’nın logo/marka kullanım esaslarıyla ilgili kılavuz ve dokümanlarında belirtilen usul ve esaslara uymakla yükümlüdür.</w:t>
      </w:r>
    </w:p>
    <w:p w14:paraId="3B07BA90" w14:textId="77777777" w:rsidR="00804501" w:rsidRPr="00804501" w:rsidRDefault="00804501" w:rsidP="00A30A47">
      <w:pPr>
        <w:spacing w:line="360" w:lineRule="auto"/>
        <w:jc w:val="both"/>
        <w:rPr>
          <w:rFonts w:ascii="Times" w:eastAsia="Times New Roman" w:hAnsi="Times" w:cs="Times New Roman"/>
          <w:color w:val="000000" w:themeColor="text1"/>
          <w:lang w:eastAsia="tr-TR"/>
        </w:rPr>
      </w:pPr>
    </w:p>
    <w:p w14:paraId="4BAF2934" w14:textId="4B933EAF" w:rsidR="00256B11" w:rsidRPr="00A30A47" w:rsidRDefault="00256B11" w:rsidP="00A30A47">
      <w:pPr>
        <w:tabs>
          <w:tab w:val="left" w:pos="2936"/>
        </w:tabs>
        <w:spacing w:line="360" w:lineRule="auto"/>
        <w:jc w:val="both"/>
        <w:rPr>
          <w:rFonts w:ascii="Times" w:hAnsi="Times" w:cs="Times New Roman"/>
          <w:b/>
          <w:color w:val="000000" w:themeColor="text1"/>
        </w:rPr>
      </w:pPr>
    </w:p>
    <w:bookmarkEnd w:id="0"/>
    <w:sectPr w:rsidR="00256B11" w:rsidRPr="00A30A47" w:rsidSect="002C7C1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F9E1C" w14:textId="77777777" w:rsidR="00EE471E" w:rsidRDefault="00EE471E" w:rsidP="007F0A1C">
      <w:r>
        <w:separator/>
      </w:r>
    </w:p>
  </w:endnote>
  <w:endnote w:type="continuationSeparator" w:id="0">
    <w:p w14:paraId="4C621241" w14:textId="77777777" w:rsidR="00EE471E" w:rsidRDefault="00EE471E" w:rsidP="007F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632" w:type="dxa"/>
      <w:tblInd w:w="-714" w:type="dxa"/>
      <w:tblLook w:val="04A0" w:firstRow="1" w:lastRow="0" w:firstColumn="1" w:lastColumn="0" w:noHBand="0" w:noVBand="1"/>
    </w:tblPr>
    <w:tblGrid>
      <w:gridCol w:w="5237"/>
      <w:gridCol w:w="5395"/>
    </w:tblGrid>
    <w:tr w:rsidR="00D45C17" w14:paraId="4EC4FA0B" w14:textId="77777777" w:rsidTr="00D45C17">
      <w:tc>
        <w:tcPr>
          <w:tcW w:w="5237" w:type="dxa"/>
        </w:tcPr>
        <w:p w14:paraId="2DA50694" w14:textId="77777777" w:rsidR="00D45C17" w:rsidRDefault="00D45C17" w:rsidP="00D45C17">
          <w:pPr>
            <w:pStyle w:val="AltBilgi"/>
            <w:jc w:val="center"/>
          </w:pPr>
          <w:r>
            <w:t>HAZIRLAYAN</w:t>
          </w:r>
        </w:p>
      </w:tc>
      <w:tc>
        <w:tcPr>
          <w:tcW w:w="5395" w:type="dxa"/>
        </w:tcPr>
        <w:p w14:paraId="2EFA2E0A" w14:textId="77777777" w:rsidR="00D45C17" w:rsidRDefault="00D45C17" w:rsidP="00D45C17">
          <w:pPr>
            <w:pStyle w:val="AltBilgi"/>
            <w:jc w:val="center"/>
          </w:pPr>
          <w:r>
            <w:t>ONAYLAYAN</w:t>
          </w:r>
        </w:p>
      </w:tc>
    </w:tr>
    <w:tr w:rsidR="00D45C17" w14:paraId="1196770D" w14:textId="77777777" w:rsidTr="00D45C17">
      <w:tc>
        <w:tcPr>
          <w:tcW w:w="5237" w:type="dxa"/>
        </w:tcPr>
        <w:p w14:paraId="75B94B9D" w14:textId="77777777" w:rsidR="00D45C17" w:rsidRDefault="00D45C17" w:rsidP="00D45C17">
          <w:pPr>
            <w:pStyle w:val="AltBilgi"/>
            <w:jc w:val="center"/>
          </w:pPr>
          <w:r>
            <w:t xml:space="preserve">Kalite Yöneticisi: </w:t>
          </w:r>
          <w:r w:rsidRPr="00714507">
            <w:rPr>
              <w:i/>
              <w:sz w:val="22"/>
            </w:rPr>
            <w:t xml:space="preserve">Katre Ulusoy </w:t>
          </w:r>
          <w:proofErr w:type="spellStart"/>
          <w:r w:rsidRPr="00714507">
            <w:rPr>
              <w:i/>
              <w:sz w:val="22"/>
            </w:rPr>
            <w:t>Kanyılmaz</w:t>
          </w:r>
          <w:proofErr w:type="spellEnd"/>
        </w:p>
      </w:tc>
      <w:tc>
        <w:tcPr>
          <w:tcW w:w="5395" w:type="dxa"/>
        </w:tcPr>
        <w:p w14:paraId="6096BB25" w14:textId="77777777" w:rsidR="00D45C17" w:rsidRDefault="00D45C17" w:rsidP="00D45C17">
          <w:pPr>
            <w:pStyle w:val="AltBilgi"/>
            <w:jc w:val="center"/>
          </w:pPr>
          <w:r>
            <w:t xml:space="preserve">Genel Müdür: </w:t>
          </w:r>
          <w:r w:rsidRPr="00714507">
            <w:rPr>
              <w:i/>
              <w:sz w:val="22"/>
            </w:rPr>
            <w:t>Doruk Ünsal</w:t>
          </w:r>
        </w:p>
      </w:tc>
    </w:tr>
    <w:tr w:rsidR="00D45C17" w14:paraId="4A6DCEAC" w14:textId="77777777" w:rsidTr="00D45C17">
      <w:tc>
        <w:tcPr>
          <w:tcW w:w="10632" w:type="dxa"/>
          <w:gridSpan w:val="2"/>
        </w:tcPr>
        <w:p w14:paraId="5461E3D2" w14:textId="77777777" w:rsidR="00D45C17" w:rsidRDefault="00D45C17" w:rsidP="00D45C17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D83CA20" wp14:editId="63EDFD1F">
                <wp:extent cx="3608173" cy="471014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tlas-sol-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9027" b="5291"/>
                        <a:stretch/>
                      </pic:blipFill>
                      <pic:spPr bwMode="auto">
                        <a:xfrm>
                          <a:off x="0" y="0"/>
                          <a:ext cx="3820836" cy="498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9E7F16" w14:textId="77777777" w:rsidR="00D45C17" w:rsidRDefault="00D45C17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57228" w14:textId="77777777" w:rsidR="00EE471E" w:rsidRDefault="00EE471E" w:rsidP="007F0A1C">
      <w:r>
        <w:separator/>
      </w:r>
    </w:p>
  </w:footnote>
  <w:footnote w:type="continuationSeparator" w:id="0">
    <w:p w14:paraId="626D307A" w14:textId="77777777" w:rsidR="00EE471E" w:rsidRDefault="00EE471E" w:rsidP="007F0A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7EB3" w14:textId="77777777" w:rsidR="00D45C17" w:rsidRDefault="00EE471E">
    <w:sdt>
      <w:sdtPr>
        <w:id w:val="-468892967"/>
        <w:docPartObj>
          <w:docPartGallery w:val="Page Numbers (Margins)"/>
          <w:docPartUnique/>
        </w:docPartObj>
      </w:sdtPr>
      <w:sdtEndPr/>
      <w:sdtContent>
        <w:r w:rsidR="00D45C17"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85888" behindDoc="0" locked="0" layoutInCell="0" allowOverlap="1" wp14:anchorId="4702EAD1" wp14:editId="55F7258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Dikdört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483C0" w14:textId="77777777" w:rsidR="00D45C17" w:rsidRDefault="00D45C1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30A4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02EAD1" id="Dikd_x00f6_rtgen_x0020_4" o:spid="_x0000_s1026" style="position:absolute;margin-left:6.1pt;margin-top:0;width:57.3pt;height:25.95pt;z-index:2516858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" o:allowincell="f" stroked="f">
                  <v:textbox>
                    <w:txbxContent>
                      <w:p w14:paraId="3C1483C0" w14:textId="77777777" w:rsidR="00D45C17" w:rsidRDefault="00D45C1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30A4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TabloKlavuzu"/>
      <w:tblW w:w="7655" w:type="dxa"/>
      <w:tblInd w:w="2263" w:type="dxa"/>
      <w:tblLook w:val="04A0" w:firstRow="1" w:lastRow="0" w:firstColumn="1" w:lastColumn="0" w:noHBand="0" w:noVBand="1"/>
    </w:tblPr>
    <w:tblGrid>
      <w:gridCol w:w="4111"/>
      <w:gridCol w:w="1843"/>
      <w:gridCol w:w="1701"/>
    </w:tblGrid>
    <w:tr w:rsidR="00D45C17" w14:paraId="728C3AD3" w14:textId="77777777" w:rsidTr="00714507">
      <w:trPr>
        <w:trHeight w:val="235"/>
      </w:trPr>
      <w:tc>
        <w:tcPr>
          <w:tcW w:w="4111" w:type="dxa"/>
          <w:vMerge w:val="restart"/>
        </w:tcPr>
        <w:p w14:paraId="6ABC6AEC" w14:textId="77777777" w:rsidR="00D45C17" w:rsidRDefault="00D45C17" w:rsidP="00714507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0567581B" wp14:editId="68ABAFCA">
                    <wp:simplePos x="0" y="0"/>
                    <wp:positionH relativeFrom="column">
                      <wp:posOffset>-1879600</wp:posOffset>
                    </wp:positionH>
                    <wp:positionV relativeFrom="paragraph">
                      <wp:posOffset>-2915</wp:posOffset>
                    </wp:positionV>
                    <wp:extent cx="1835785" cy="762000"/>
                    <wp:effectExtent l="0" t="0" r="12065" b="19050"/>
                    <wp:wrapNone/>
                    <wp:docPr id="24" name="Metin Kutusu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35785" cy="76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39A1CF2" w14:textId="77777777" w:rsidR="00D45C17" w:rsidRDefault="00D45C17"/>
                              <w:p w14:paraId="3A552F14" w14:textId="77777777" w:rsidR="00D45C17" w:rsidRDefault="00D45C17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B69EC42" wp14:editId="09998CC7">
                                      <wp:extent cx="1563370" cy="476885"/>
                                      <wp:effectExtent l="0" t="0" r="0" b="0"/>
                                      <wp:docPr id="25" name="Resim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Resim 2"/>
                                              <pic:cNvPicPr/>
                                            </pic:nvPicPr>
                                            <pic:blipFill rotWithShape="1"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9404" t="38672" r="11000" b="3698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3370" cy="4768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67581B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Metin_x0020_Kutusu_x0020_4" o:spid="_x0000_s1027" type="#_x0000_t202" style="position:absolute;left:0;text-align:left;margin-left:-148pt;margin-top:-.2pt;width:144.55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" fillcolor="white [3201]" strokeweight=".5pt">
                    <v:textbox>
                      <w:txbxContent>
                        <w:p w14:paraId="339A1CF2" w14:textId="77777777" w:rsidR="00D45C17" w:rsidRDefault="00D45C17"/>
                        <w:p w14:paraId="3A552F14" w14:textId="77777777" w:rsidR="00D45C17" w:rsidRDefault="00D45C17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B69EC42" wp14:editId="09998CC7">
                                <wp:extent cx="1563370" cy="476885"/>
                                <wp:effectExtent l="0" t="0" r="0" b="0"/>
                                <wp:docPr id="25" name="Resim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esim 2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9404" t="38672" r="11000" b="369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3370" cy="47688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95ECE07" w14:textId="090F0EB1" w:rsidR="00D45C17" w:rsidRDefault="0089382D" w:rsidP="0089382D">
          <w:pPr>
            <w:pStyle w:val="stBilgi"/>
          </w:pPr>
          <w:r>
            <w:rPr>
              <w:b/>
              <w:sz w:val="28"/>
              <w:szCs w:val="28"/>
            </w:rPr>
            <w:t>TL-03 LOGO VE MARKA KULLANIMI TALİMATI</w:t>
          </w:r>
          <w:r w:rsidR="00D45C17" w:rsidRPr="00477C36">
            <w:rPr>
              <w:b/>
              <w:sz w:val="28"/>
              <w:szCs w:val="28"/>
            </w:rPr>
            <w:t xml:space="preserve">                                                           </w:t>
          </w:r>
          <w:r w:rsidR="00D45C17">
            <w:rPr>
              <w:b/>
              <w:sz w:val="28"/>
              <w:szCs w:val="28"/>
            </w:rPr>
            <w:t xml:space="preserve">          </w:t>
          </w:r>
        </w:p>
      </w:tc>
      <w:tc>
        <w:tcPr>
          <w:tcW w:w="1843" w:type="dxa"/>
          <w:vAlign w:val="center"/>
        </w:tcPr>
        <w:p w14:paraId="2512CAC5" w14:textId="77777777" w:rsidR="00D45C17" w:rsidRPr="00714507" w:rsidRDefault="00D45C17" w:rsidP="00714507">
          <w:pPr>
            <w:pStyle w:val="TableParagraph"/>
            <w:spacing w:line="234" w:lineRule="exact"/>
            <w:ind w:left="107"/>
            <w:rPr>
              <w:szCs w:val="24"/>
            </w:rPr>
          </w:pPr>
          <w:r>
            <w:rPr>
              <w:szCs w:val="24"/>
            </w:rPr>
            <w:t>İlk Yayın</w:t>
          </w:r>
          <w:r w:rsidRPr="00714507">
            <w:rPr>
              <w:szCs w:val="24"/>
            </w:rPr>
            <w:t xml:space="preserve"> Tarihi</w:t>
          </w:r>
        </w:p>
      </w:tc>
      <w:tc>
        <w:tcPr>
          <w:tcW w:w="1701" w:type="dxa"/>
        </w:tcPr>
        <w:p w14:paraId="5CF9B471" w14:textId="5288CC4C" w:rsidR="00D45C17" w:rsidRDefault="0089382D" w:rsidP="00714507">
          <w:pPr>
            <w:pStyle w:val="stBilgi"/>
          </w:pPr>
          <w:r>
            <w:t>23.04.2023</w:t>
          </w:r>
        </w:p>
      </w:tc>
    </w:tr>
    <w:tr w:rsidR="00D45C17" w14:paraId="4A312B79" w14:textId="77777777" w:rsidTr="00714507">
      <w:trPr>
        <w:trHeight w:val="235"/>
      </w:trPr>
      <w:tc>
        <w:tcPr>
          <w:tcW w:w="4111" w:type="dxa"/>
          <w:vMerge/>
        </w:tcPr>
        <w:p w14:paraId="08B9A073" w14:textId="77777777" w:rsidR="00D45C17" w:rsidRDefault="00D45C17" w:rsidP="00CE2D52">
          <w:pPr>
            <w:pStyle w:val="stBilgi"/>
          </w:pPr>
        </w:p>
      </w:tc>
      <w:tc>
        <w:tcPr>
          <w:tcW w:w="1843" w:type="dxa"/>
          <w:vAlign w:val="center"/>
        </w:tcPr>
        <w:p w14:paraId="544D0F8D" w14:textId="77777777" w:rsidR="00D45C17" w:rsidRPr="00714507" w:rsidRDefault="00D45C17" w:rsidP="00CE2D52">
          <w:pPr>
            <w:pStyle w:val="TableParagraph"/>
            <w:spacing w:line="232" w:lineRule="exact"/>
            <w:ind w:left="107"/>
            <w:rPr>
              <w:szCs w:val="24"/>
            </w:rPr>
          </w:pPr>
          <w:r w:rsidRPr="00714507">
            <w:rPr>
              <w:szCs w:val="24"/>
            </w:rPr>
            <w:t>Revizyon No</w:t>
          </w:r>
        </w:p>
      </w:tc>
      <w:tc>
        <w:tcPr>
          <w:tcW w:w="1701" w:type="dxa"/>
        </w:tcPr>
        <w:p w14:paraId="2B5A81C5" w14:textId="103CB41C" w:rsidR="00D45C17" w:rsidRDefault="0089382D" w:rsidP="00CE2D52">
          <w:pPr>
            <w:pStyle w:val="stBilgi"/>
          </w:pPr>
          <w:r>
            <w:t>00</w:t>
          </w:r>
        </w:p>
      </w:tc>
    </w:tr>
    <w:tr w:rsidR="00D45C17" w14:paraId="28D65636" w14:textId="77777777" w:rsidTr="00714507">
      <w:trPr>
        <w:trHeight w:val="235"/>
      </w:trPr>
      <w:tc>
        <w:tcPr>
          <w:tcW w:w="4111" w:type="dxa"/>
          <w:vMerge/>
        </w:tcPr>
        <w:p w14:paraId="5B5D90AE" w14:textId="77777777" w:rsidR="00D45C17" w:rsidRDefault="00D45C17" w:rsidP="00CE2D52">
          <w:pPr>
            <w:pStyle w:val="stBilgi"/>
          </w:pPr>
        </w:p>
      </w:tc>
      <w:tc>
        <w:tcPr>
          <w:tcW w:w="1843" w:type="dxa"/>
          <w:vAlign w:val="center"/>
        </w:tcPr>
        <w:p w14:paraId="2F84473E" w14:textId="77777777" w:rsidR="00D45C17" w:rsidRPr="00714507" w:rsidRDefault="00D45C17" w:rsidP="00CE2D52">
          <w:pPr>
            <w:pStyle w:val="TableParagraph"/>
            <w:spacing w:line="234" w:lineRule="exact"/>
            <w:ind w:left="107"/>
            <w:rPr>
              <w:szCs w:val="24"/>
            </w:rPr>
          </w:pPr>
          <w:r w:rsidRPr="00714507">
            <w:rPr>
              <w:szCs w:val="24"/>
            </w:rPr>
            <w:t>Revizyon Tarihi</w:t>
          </w:r>
        </w:p>
      </w:tc>
      <w:tc>
        <w:tcPr>
          <w:tcW w:w="1701" w:type="dxa"/>
        </w:tcPr>
        <w:p w14:paraId="00ADDBCF" w14:textId="4433ADD2" w:rsidR="00D45C17" w:rsidRDefault="0089382D" w:rsidP="00CE2D52">
          <w:pPr>
            <w:pStyle w:val="stBilgi"/>
          </w:pPr>
          <w:r>
            <w:t>23.04.2023</w:t>
          </w:r>
        </w:p>
      </w:tc>
    </w:tr>
    <w:tr w:rsidR="00D45C17" w14:paraId="575891AC" w14:textId="77777777" w:rsidTr="00714507">
      <w:trPr>
        <w:trHeight w:val="235"/>
      </w:trPr>
      <w:tc>
        <w:tcPr>
          <w:tcW w:w="4111" w:type="dxa"/>
          <w:vMerge/>
        </w:tcPr>
        <w:p w14:paraId="41B6306F" w14:textId="77777777" w:rsidR="00D45C17" w:rsidRDefault="00D45C17" w:rsidP="00714507">
          <w:pPr>
            <w:pStyle w:val="stBilgi"/>
          </w:pPr>
        </w:p>
      </w:tc>
      <w:tc>
        <w:tcPr>
          <w:tcW w:w="1843" w:type="dxa"/>
          <w:vAlign w:val="center"/>
        </w:tcPr>
        <w:p w14:paraId="056CD700" w14:textId="77777777" w:rsidR="00D45C17" w:rsidRPr="00714507" w:rsidRDefault="00D45C17" w:rsidP="00714507">
          <w:pPr>
            <w:pStyle w:val="TableParagraph"/>
            <w:spacing w:line="232" w:lineRule="exact"/>
            <w:ind w:left="107"/>
            <w:rPr>
              <w:szCs w:val="24"/>
            </w:rPr>
          </w:pPr>
          <w:r w:rsidRPr="00714507">
            <w:rPr>
              <w:szCs w:val="24"/>
            </w:rPr>
            <w:t>Doküman No</w:t>
          </w:r>
        </w:p>
      </w:tc>
      <w:tc>
        <w:tcPr>
          <w:tcW w:w="1701" w:type="dxa"/>
        </w:tcPr>
        <w:p w14:paraId="3B80CD81" w14:textId="6B1D05D1" w:rsidR="00D45C17" w:rsidRDefault="0089382D" w:rsidP="00714507">
          <w:pPr>
            <w:pStyle w:val="stBilgi"/>
          </w:pPr>
          <w:r>
            <w:t>TL-03</w:t>
          </w:r>
        </w:p>
      </w:tc>
    </w:tr>
  </w:tbl>
  <w:p w14:paraId="7BD95C15" w14:textId="77777777" w:rsidR="00D45C17" w:rsidRDefault="00D45C17">
    <w:pPr>
      <w:pStyle w:val="stBilgi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21074"/>
    <w:multiLevelType w:val="hybridMultilevel"/>
    <w:tmpl w:val="B6F209B4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64501391"/>
    <w:multiLevelType w:val="multilevel"/>
    <w:tmpl w:val="9978371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66D82C1C"/>
    <w:multiLevelType w:val="multilevel"/>
    <w:tmpl w:val="CCC2E360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750A5DDB"/>
    <w:multiLevelType w:val="hybridMultilevel"/>
    <w:tmpl w:val="184EB9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1C"/>
    <w:rsid w:val="00031342"/>
    <w:rsid w:val="000B7B06"/>
    <w:rsid w:val="000D734D"/>
    <w:rsid w:val="000E64F5"/>
    <w:rsid w:val="000F0272"/>
    <w:rsid w:val="00141E70"/>
    <w:rsid w:val="00174F80"/>
    <w:rsid w:val="00187F6A"/>
    <w:rsid w:val="00190CF4"/>
    <w:rsid w:val="001D3951"/>
    <w:rsid w:val="001F2116"/>
    <w:rsid w:val="00256B11"/>
    <w:rsid w:val="00264950"/>
    <w:rsid w:val="0028333A"/>
    <w:rsid w:val="002873DF"/>
    <w:rsid w:val="002C7C1E"/>
    <w:rsid w:val="0031527C"/>
    <w:rsid w:val="003471BD"/>
    <w:rsid w:val="003C6F4E"/>
    <w:rsid w:val="004303ED"/>
    <w:rsid w:val="00432AF0"/>
    <w:rsid w:val="004562E5"/>
    <w:rsid w:val="004968AB"/>
    <w:rsid w:val="004B0FD3"/>
    <w:rsid w:val="004F3C20"/>
    <w:rsid w:val="004F510A"/>
    <w:rsid w:val="0050161D"/>
    <w:rsid w:val="005B1A22"/>
    <w:rsid w:val="005D6DFA"/>
    <w:rsid w:val="006776B2"/>
    <w:rsid w:val="00686F60"/>
    <w:rsid w:val="006C6A20"/>
    <w:rsid w:val="006D453F"/>
    <w:rsid w:val="00714507"/>
    <w:rsid w:val="0074025B"/>
    <w:rsid w:val="007B3BFF"/>
    <w:rsid w:val="007F0A1C"/>
    <w:rsid w:val="00801E48"/>
    <w:rsid w:val="00804501"/>
    <w:rsid w:val="00845991"/>
    <w:rsid w:val="0089382D"/>
    <w:rsid w:val="00894400"/>
    <w:rsid w:val="008E6975"/>
    <w:rsid w:val="008F4EDF"/>
    <w:rsid w:val="00922612"/>
    <w:rsid w:val="00933EB0"/>
    <w:rsid w:val="009A027F"/>
    <w:rsid w:val="009E158D"/>
    <w:rsid w:val="009E220D"/>
    <w:rsid w:val="009F0113"/>
    <w:rsid w:val="00A30A47"/>
    <w:rsid w:val="00A519D3"/>
    <w:rsid w:val="00A77811"/>
    <w:rsid w:val="00B218F3"/>
    <w:rsid w:val="00B431B7"/>
    <w:rsid w:val="00BB3A85"/>
    <w:rsid w:val="00BC15FA"/>
    <w:rsid w:val="00BD6323"/>
    <w:rsid w:val="00C178E2"/>
    <w:rsid w:val="00C30AD7"/>
    <w:rsid w:val="00C465C0"/>
    <w:rsid w:val="00C77183"/>
    <w:rsid w:val="00C9664D"/>
    <w:rsid w:val="00CA289B"/>
    <w:rsid w:val="00CE18BA"/>
    <w:rsid w:val="00CE2D52"/>
    <w:rsid w:val="00CF56FF"/>
    <w:rsid w:val="00D317ED"/>
    <w:rsid w:val="00D459BF"/>
    <w:rsid w:val="00D45C17"/>
    <w:rsid w:val="00D862E5"/>
    <w:rsid w:val="00DF3B01"/>
    <w:rsid w:val="00E13228"/>
    <w:rsid w:val="00E25F0A"/>
    <w:rsid w:val="00E5495F"/>
    <w:rsid w:val="00E56475"/>
    <w:rsid w:val="00EE471E"/>
    <w:rsid w:val="00EE629B"/>
    <w:rsid w:val="00F00741"/>
    <w:rsid w:val="00FB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CA255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D862E5"/>
    <w:pPr>
      <w:keepNext/>
      <w:jc w:val="center"/>
      <w:outlineLvl w:val="0"/>
    </w:pPr>
    <w:rPr>
      <w:rFonts w:ascii="Arial" w:eastAsia="Times New Roman" w:hAnsi="Arial" w:cs="Arial"/>
      <w:b/>
      <w:snapToGrid w:val="0"/>
      <w:color w:val="000000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0A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0A1C"/>
  </w:style>
  <w:style w:type="paragraph" w:styleId="AltBilgi">
    <w:name w:val="footer"/>
    <w:basedOn w:val="Normal"/>
    <w:link w:val="AltBilgiChar"/>
    <w:uiPriority w:val="99"/>
    <w:unhideWhenUsed/>
    <w:rsid w:val="007F0A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0A1C"/>
  </w:style>
  <w:style w:type="table" w:styleId="TabloKlavuzu">
    <w:name w:val="Table Grid"/>
    <w:basedOn w:val="NormalTablo"/>
    <w:uiPriority w:val="39"/>
    <w:rsid w:val="007F0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450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tr-TR" w:bidi="tr-TR"/>
    </w:rPr>
  </w:style>
  <w:style w:type="paragraph" w:customStyle="1" w:styleId="Default">
    <w:name w:val="Default"/>
    <w:rsid w:val="0028333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77183"/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77183"/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D862E5"/>
    <w:rPr>
      <w:rFonts w:ascii="Arial" w:eastAsia="Times New Roman" w:hAnsi="Arial" w:cs="Arial"/>
      <w:b/>
      <w:snapToGrid w:val="0"/>
      <w:color w:val="000000"/>
      <w:sz w:val="22"/>
      <w:szCs w:val="22"/>
      <w:lang w:eastAsia="tr-TR"/>
    </w:rPr>
  </w:style>
  <w:style w:type="paragraph" w:styleId="ListeParagraf">
    <w:name w:val="List Paragraph"/>
    <w:basedOn w:val="Normal"/>
    <w:uiPriority w:val="34"/>
    <w:qFormat/>
    <w:rsid w:val="00BB3A85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73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3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303ED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30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2434</Characters>
  <Application>Microsoft Macintosh Word</Application>
  <DocSecurity>0</DocSecurity>
  <Lines>20</Lines>
  <Paragraphs>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Doruk Ünsal</dc:creator>
  <cp:keywords/>
  <dc:description/>
  <cp:lastModifiedBy>Microsoft Office Kullanıcısı</cp:lastModifiedBy>
  <cp:revision>3</cp:revision>
  <dcterms:created xsi:type="dcterms:W3CDTF">2023-05-04T15:14:00Z</dcterms:created>
  <dcterms:modified xsi:type="dcterms:W3CDTF">2023-05-04T15:22:00Z</dcterms:modified>
</cp:coreProperties>
</file>